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4162.010.26.1.1016-2026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NATALIA BRAVO FERNANDEZ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1005870184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w:t>
            </w:r>
            <w:r w:rsidDel="00000000" w:rsidR="00000000" w:rsidRPr="00000000">
              <w:rPr>
                <w:rFonts w:ascii="Arial" w:cs="Arial" w:eastAsia="Arial" w:hAnsi="Arial"/>
                <w:color w:val="000000"/>
                <w:sz w:val="24"/>
                <w:szCs w:val="24"/>
                <w:rtl w:val="0"/>
              </w:rPr>
              <w:t xml:space="preserve">PRIMERO: PRORROGAR el Contrato de Prestación de Servicios profesionales No. 4162.010.26.1.1016-2026, suscrito con el señor </w:t>
            </w:r>
            <w:r w:rsidDel="00000000" w:rsidR="00000000" w:rsidRPr="00000000">
              <w:rPr>
                <w:rFonts w:ascii="Arial" w:cs="Arial" w:eastAsia="Arial" w:hAnsi="Arial"/>
                <w:sz w:val="24"/>
                <w:szCs w:val="24"/>
                <w:rtl w:val="0"/>
              </w:rPr>
              <w:t xml:space="preserve">NATALIA BRAVO FERNANDEZ</w:t>
            </w:r>
            <w:r w:rsidDel="00000000" w:rsidR="00000000" w:rsidRPr="00000000">
              <w:rPr>
                <w:rFonts w:ascii="Arial" w:cs="Arial" w:eastAsia="Arial" w:hAnsi="Arial"/>
                <w:color w:val="000000"/>
                <w:sz w:val="24"/>
                <w:szCs w:val="24"/>
                <w:rtl w:val="0"/>
              </w:rPr>
              <w:t xml:space="preserve"> hasta el día 30 de junio de 2026. SEGUNDO: ADICIONAR el Contrato de Prestación de Servicios profesionales No. 4162.010.26.1.1016-2026 en la suma de CUATRO MILLONES QUINIENTOS CUARENTA Y DOS MIL PESOS MCTE ($4.542.000). TERCERO: El valor del contrato incluida la adición es de TRECE MILLONES SEISCIENTOS VEINTISEIS MIL PESOS M/CTE ($13.626.000). El Distrito de Santiago de Cali pagará el valor de la adición en DOS (2) cuotas, cada una por valor de DOS MILLONES DOSCIENTOS SETENTA Y UN MIL PESOS M/CTE (</w:t>
            </w:r>
            <w:r w:rsidDel="00000000" w:rsidR="00000000" w:rsidRPr="00000000">
              <w:rPr>
                <w:rFonts w:ascii="Arial" w:cs="Arial" w:eastAsia="Arial" w:hAnsi="Arial"/>
                <w:sz w:val="24"/>
                <w:szCs w:val="24"/>
                <w:rtl w:val="0"/>
              </w:rPr>
              <w:t xml:space="preserve">$2.271.000</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1081484050</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8823958142</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15/may/2026</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w:t>
            </w:r>
            <w:r w:rsidDel="00000000" w:rsidR="00000000" w:rsidRPr="00000000">
              <w:rPr>
                <w:rFonts w:ascii="Arial" w:cs="Arial" w:eastAsia="Arial" w:hAnsi="Arial"/>
                <w:color w:val="000000"/>
                <w:sz w:val="24"/>
                <w:szCs w:val="24"/>
                <w:rtl w:val="0"/>
              </w:rPr>
              <w:t xml:space="preserve"> 2026</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adjunta seguridad social de </w:t>
            </w:r>
            <w:r w:rsidDel="00000000" w:rsidR="00000000" w:rsidRPr="00000000">
              <w:rPr>
                <w:rFonts w:ascii="Arial" w:cs="Arial" w:eastAsia="Arial" w:hAnsi="Arial"/>
                <w:sz w:val="24"/>
                <w:szCs w:val="24"/>
                <w:rtl w:val="0"/>
              </w:rPr>
              <w:t xml:space="preserve">ABRIL </w:t>
            </w:r>
            <w:r w:rsidDel="00000000" w:rsidR="00000000" w:rsidRPr="00000000">
              <w:rPr>
                <w:rFonts w:ascii="Arial" w:cs="Arial" w:eastAsia="Arial" w:hAnsi="Arial"/>
                <w:color w:val="000000"/>
                <w:sz w:val="24"/>
                <w:szCs w:val="24"/>
                <w:rtl w:val="0"/>
              </w:rPr>
              <w:t xml:space="preserve">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4162.010.26.1.1016-2026</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apoyó la realización de acciones para la iniciación y formación deportiva a través de la construcción y ejecución de las planeaciones de sesiones de clase en la disciplina deportiva de atletismo para el desarrollo de actividades en campo durante el mes de mayo en la IE Francisco José Lloreda y la sede Luis Fernando Lloreda del Corregimiento El Saldito, con población de infancia y adolescencia acorde a la metodología del programa Deporvida en pro de fortalecer las habilidades sociales, motrices y coordinativas en los beneficiarios atendiendo los requerimientos de la Secretaría del Deporte y la Recreación.</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garantizar las bases de información mediante el registro de beneficiarios en la SIDER atendidos durante el mes de mayo de la IE Francisco José Lloreda del corregimiento El Saladito aportando a las metas establecidas por la Subsecretaría de Fomento al Deporte y la Recreación </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período no fue requerida para desarrollar actividades vinculadas al cumplimiento de la obligación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el cargue al drive de los documentos del Sistema de Gestión de Calidad, cronograma y sesiones de clase, correspondientes al mes de mayo, solicitados por la coordinación zonal del programa Deporvida para el adecuado seguimiento de los objetivos contractuales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período no fue requerida para desarrollar actividades vinculadas al cumplimiento de la obligación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https://drive.google.com/drive/folders/1FYKpa8qyiprFp0YnhF02EH5cyVU6b1Ag?usp=sharing</w:t>
              </w:r>
            </w:hyperlink>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Cali,25/may/2026</w:t>
            </w:r>
          </w:p>
        </w:tc>
      </w:tr>
    </w:tbl>
    <w:p w:rsidR="00000000" w:rsidDel="00000000" w:rsidP="00000000" w:rsidRDefault="00000000" w:rsidRPr="00000000" w14:paraId="000000C1">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folders/1FYKpa8qyiprFp0YnhF02EH5cyVU6b1Ag?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nGFK5Kz3SRpn523tXfPjclo0vg==">CgMxLjA4AHIhMXpHNE1GakxiT0hZdFkxbzVsQjJXSjNKVjZKUGJsTkpF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